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7015" w:rsidRPr="002C68A7" w:rsidRDefault="002C68A7">
      <w:pPr>
        <w:rPr>
          <w:b/>
        </w:rPr>
      </w:pPr>
      <w:r w:rsidRPr="002C68A7">
        <w:rPr>
          <w:b/>
        </w:rPr>
        <w:t>William Enoch Butland – GWR Inquests 1904 – 1905</w:t>
      </w:r>
    </w:p>
    <w:p w:rsidR="002C68A7" w:rsidRDefault="002C68A7">
      <w:pPr>
        <w:rPr>
          <w:noProof/>
          <w:lang w:eastAsia="en-GB"/>
        </w:rPr>
      </w:pPr>
    </w:p>
    <w:p w:rsidR="002C68A7" w:rsidRDefault="002C68A7">
      <w:r w:rsidRPr="002C68A7">
        <w:rPr>
          <w:noProof/>
          <w:lang w:eastAsia="en-GB"/>
        </w:rPr>
        <w:drawing>
          <wp:inline distT="0" distB="0" distL="0" distR="0">
            <wp:extent cx="5172075" cy="394335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075" cy="394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68A7" w:rsidRDefault="002C68A7">
      <w:r>
        <w:t>The Bath Chronicle, 24 March 1904</w:t>
      </w:r>
    </w:p>
    <w:p w:rsidR="002C68A7" w:rsidRDefault="002C68A7"/>
    <w:p w:rsidR="002C68A7" w:rsidRDefault="002C68A7">
      <w:r w:rsidRPr="002C68A7">
        <w:rPr>
          <w:noProof/>
          <w:lang w:eastAsia="en-GB"/>
        </w:rPr>
        <w:lastRenderedPageBreak/>
        <w:drawing>
          <wp:inline distT="0" distB="0" distL="0" distR="0">
            <wp:extent cx="3952875" cy="815340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287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68A7" w:rsidRDefault="002C68A7">
      <w:r w:rsidRPr="002C68A7">
        <w:rPr>
          <w:noProof/>
          <w:lang w:eastAsia="en-GB"/>
        </w:rPr>
        <w:lastRenderedPageBreak/>
        <w:drawing>
          <wp:inline distT="0" distB="0" distL="0" distR="0">
            <wp:extent cx="3762375" cy="741997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2375" cy="7419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68A7" w:rsidRDefault="002C68A7">
      <w:r>
        <w:t>Taunton Courier, 13 December 1905</w:t>
      </w:r>
      <w:bookmarkStart w:id="0" w:name="_GoBack"/>
      <w:bookmarkEnd w:id="0"/>
    </w:p>
    <w:p w:rsidR="002C68A7" w:rsidRDefault="002C68A7"/>
    <w:sectPr w:rsidR="002C68A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68A7"/>
    <w:rsid w:val="002C68A7"/>
    <w:rsid w:val="00B47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C202008-EA5A-47DA-9FC9-6809304C8E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18</Words>
  <Characters>108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 Waldron</dc:creator>
  <cp:keywords/>
  <dc:description/>
  <cp:lastModifiedBy>Ruth Waldron</cp:lastModifiedBy>
  <cp:revision>1</cp:revision>
  <dcterms:created xsi:type="dcterms:W3CDTF">2020-04-13T14:14:00Z</dcterms:created>
  <dcterms:modified xsi:type="dcterms:W3CDTF">2020-04-13T14:17:00Z</dcterms:modified>
</cp:coreProperties>
</file>